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D4" w:rsidRDefault="00A537F7" w:rsidP="006D6786">
      <w:pPr>
        <w:jc w:val="center"/>
        <w:rPr>
          <w:rFonts w:ascii="Tahoma" w:hAnsi="Tahoma" w:cs="Tahoma"/>
          <w:b/>
          <w:sz w:val="24"/>
          <w:szCs w:val="24"/>
        </w:rPr>
      </w:pPr>
      <w:r w:rsidRPr="006D6786">
        <w:rPr>
          <w:rFonts w:ascii="Tahoma" w:hAnsi="Tahoma" w:cs="Tahoma"/>
          <w:b/>
          <w:sz w:val="24"/>
          <w:szCs w:val="24"/>
        </w:rPr>
        <w:t>Niagara Academy of Tennis – Re-Opening Protocols</w:t>
      </w:r>
      <w:r w:rsidR="009706D4">
        <w:rPr>
          <w:rFonts w:ascii="Tahoma" w:hAnsi="Tahoma" w:cs="Tahoma"/>
          <w:b/>
          <w:sz w:val="24"/>
          <w:szCs w:val="24"/>
        </w:rPr>
        <w:br/>
      </w:r>
    </w:p>
    <w:p w:rsidR="009706D4" w:rsidRDefault="009706D4" w:rsidP="009706D4">
      <w:pPr>
        <w:rPr>
          <w:rFonts w:ascii="Tahoma" w:hAnsi="Tahoma" w:cs="Tahoma"/>
          <w:sz w:val="20"/>
          <w:szCs w:val="20"/>
        </w:rPr>
      </w:pPr>
      <w:r w:rsidRPr="009706D4">
        <w:rPr>
          <w:rFonts w:ascii="Tahoma" w:hAnsi="Tahoma" w:cs="Tahoma"/>
          <w:sz w:val="20"/>
          <w:szCs w:val="20"/>
        </w:rPr>
        <w:t xml:space="preserve">The following guidelines have been developed in order to provide a safe return to tennis by abiding to the social distancing guidelines established by </w:t>
      </w:r>
      <w:r>
        <w:rPr>
          <w:rFonts w:ascii="Tahoma" w:hAnsi="Tahoma" w:cs="Tahoma"/>
          <w:sz w:val="20"/>
          <w:szCs w:val="20"/>
        </w:rPr>
        <w:t>our Provincial Government</w:t>
      </w:r>
      <w:r w:rsidRPr="009706D4">
        <w:rPr>
          <w:rFonts w:ascii="Tahoma" w:hAnsi="Tahoma" w:cs="Tahoma"/>
          <w:sz w:val="20"/>
          <w:szCs w:val="20"/>
        </w:rPr>
        <w:t xml:space="preserve">, the Town of </w:t>
      </w:r>
      <w:r>
        <w:rPr>
          <w:rFonts w:ascii="Tahoma" w:hAnsi="Tahoma" w:cs="Tahoma"/>
          <w:sz w:val="20"/>
          <w:szCs w:val="20"/>
        </w:rPr>
        <w:t>L</w:t>
      </w:r>
      <w:r w:rsidR="004D44F1">
        <w:rPr>
          <w:rFonts w:ascii="Tahoma" w:hAnsi="Tahoma" w:cs="Tahoma"/>
          <w:sz w:val="20"/>
          <w:szCs w:val="20"/>
        </w:rPr>
        <w:t>incoln, Tennis Canada and the Ontario Tennis association.</w:t>
      </w:r>
      <w:r w:rsidR="004D44F1">
        <w:rPr>
          <w:rFonts w:ascii="Tahoma" w:hAnsi="Tahoma" w:cs="Tahoma"/>
          <w:sz w:val="20"/>
          <w:szCs w:val="20"/>
        </w:rPr>
        <w:br/>
      </w:r>
      <w:r w:rsidRPr="009706D4">
        <w:rPr>
          <w:rFonts w:ascii="Tahoma" w:hAnsi="Tahoma" w:cs="Tahoma"/>
          <w:sz w:val="20"/>
          <w:szCs w:val="20"/>
        </w:rPr>
        <w:t xml:space="preserve">We know that all </w:t>
      </w:r>
      <w:r w:rsidR="004D44F1">
        <w:rPr>
          <w:rFonts w:ascii="Tahoma" w:hAnsi="Tahoma" w:cs="Tahoma"/>
          <w:sz w:val="20"/>
          <w:szCs w:val="20"/>
        </w:rPr>
        <w:t>players</w:t>
      </w:r>
      <w:r w:rsidRPr="009706D4">
        <w:rPr>
          <w:rFonts w:ascii="Tahoma" w:hAnsi="Tahoma" w:cs="Tahoma"/>
          <w:sz w:val="20"/>
          <w:szCs w:val="20"/>
        </w:rPr>
        <w:t xml:space="preserve"> will do their part in keeping our facility virus-free. It is necessary that all </w:t>
      </w:r>
      <w:r w:rsidR="004D44F1">
        <w:rPr>
          <w:rFonts w:ascii="Tahoma" w:hAnsi="Tahoma" w:cs="Tahoma"/>
          <w:sz w:val="20"/>
          <w:szCs w:val="20"/>
        </w:rPr>
        <w:t>players</w:t>
      </w:r>
      <w:r w:rsidRPr="009706D4">
        <w:rPr>
          <w:rFonts w:ascii="Tahoma" w:hAnsi="Tahoma" w:cs="Tahoma"/>
          <w:sz w:val="20"/>
          <w:szCs w:val="20"/>
        </w:rPr>
        <w:t xml:space="preserve"> follow these guidelines </w:t>
      </w:r>
      <w:r w:rsidR="004D44F1">
        <w:rPr>
          <w:rFonts w:ascii="Tahoma" w:hAnsi="Tahoma" w:cs="Tahoma"/>
          <w:sz w:val="20"/>
          <w:szCs w:val="20"/>
        </w:rPr>
        <w:t>in order to ensure a safe environment for all of us.</w:t>
      </w:r>
    </w:p>
    <w:p w:rsidR="004D44F1" w:rsidRDefault="004D44F1" w:rsidP="009706D4">
      <w:pPr>
        <w:rPr>
          <w:rFonts w:ascii="Tahoma" w:hAnsi="Tahoma" w:cs="Tahoma"/>
          <w:sz w:val="20"/>
          <w:szCs w:val="20"/>
        </w:rPr>
      </w:pPr>
      <w:r>
        <w:rPr>
          <w:rFonts w:ascii="Tahoma" w:hAnsi="Tahoma" w:cs="Tahoma"/>
          <w:sz w:val="20"/>
          <w:szCs w:val="20"/>
        </w:rPr>
        <w:t>Before coming to Niagara Academy of Tennis we would ask that you answer the following questions:</w:t>
      </w:r>
    </w:p>
    <w:p w:rsidR="004D44F1" w:rsidRDefault="004D44F1" w:rsidP="004D44F1">
      <w:pPr>
        <w:pStyle w:val="ListParagraph"/>
        <w:numPr>
          <w:ilvl w:val="0"/>
          <w:numId w:val="2"/>
        </w:numPr>
        <w:rPr>
          <w:rFonts w:ascii="Tahoma" w:hAnsi="Tahoma" w:cs="Tahoma"/>
          <w:b/>
          <w:sz w:val="20"/>
          <w:szCs w:val="20"/>
        </w:rPr>
      </w:pPr>
      <w:r>
        <w:rPr>
          <w:rFonts w:ascii="Tahoma" w:hAnsi="Tahoma" w:cs="Tahoma"/>
          <w:b/>
          <w:sz w:val="20"/>
          <w:szCs w:val="20"/>
        </w:rPr>
        <w:t xml:space="preserve">Have you had contact with a </w:t>
      </w:r>
      <w:proofErr w:type="spellStart"/>
      <w:r>
        <w:rPr>
          <w:rFonts w:ascii="Tahoma" w:hAnsi="Tahoma" w:cs="Tahoma"/>
          <w:b/>
          <w:sz w:val="20"/>
          <w:szCs w:val="20"/>
        </w:rPr>
        <w:t>Covid</w:t>
      </w:r>
      <w:proofErr w:type="spellEnd"/>
      <w:r>
        <w:rPr>
          <w:rFonts w:ascii="Tahoma" w:hAnsi="Tahoma" w:cs="Tahoma"/>
          <w:b/>
          <w:sz w:val="20"/>
          <w:szCs w:val="20"/>
        </w:rPr>
        <w:t xml:space="preserve"> patient in the last 14 days?</w:t>
      </w:r>
    </w:p>
    <w:p w:rsidR="004D44F1" w:rsidRDefault="004D44F1" w:rsidP="004D44F1">
      <w:pPr>
        <w:pStyle w:val="ListParagraph"/>
        <w:numPr>
          <w:ilvl w:val="0"/>
          <w:numId w:val="2"/>
        </w:numPr>
        <w:rPr>
          <w:rFonts w:ascii="Tahoma" w:hAnsi="Tahoma" w:cs="Tahoma"/>
          <w:b/>
          <w:sz w:val="20"/>
          <w:szCs w:val="20"/>
        </w:rPr>
      </w:pPr>
      <w:r>
        <w:rPr>
          <w:rFonts w:ascii="Tahoma" w:hAnsi="Tahoma" w:cs="Tahoma"/>
          <w:b/>
          <w:sz w:val="20"/>
          <w:szCs w:val="20"/>
        </w:rPr>
        <w:t>Have you travelled out of the Province in the last 14 days?</w:t>
      </w:r>
    </w:p>
    <w:p w:rsidR="004D44F1" w:rsidRDefault="004D44F1" w:rsidP="004D44F1">
      <w:pPr>
        <w:pStyle w:val="ListParagraph"/>
        <w:numPr>
          <w:ilvl w:val="0"/>
          <w:numId w:val="2"/>
        </w:numPr>
        <w:rPr>
          <w:rFonts w:ascii="Tahoma" w:hAnsi="Tahoma" w:cs="Tahoma"/>
          <w:b/>
          <w:sz w:val="20"/>
          <w:szCs w:val="20"/>
        </w:rPr>
      </w:pPr>
      <w:r>
        <w:rPr>
          <w:rFonts w:ascii="Tahoma" w:hAnsi="Tahoma" w:cs="Tahoma"/>
          <w:b/>
          <w:sz w:val="20"/>
          <w:szCs w:val="20"/>
        </w:rPr>
        <w:t>Do you have any of the following symptoms...fever, dry cough, sore throat?</w:t>
      </w:r>
      <w:r>
        <w:rPr>
          <w:rFonts w:ascii="Tahoma" w:hAnsi="Tahoma" w:cs="Tahoma"/>
          <w:b/>
          <w:sz w:val="20"/>
          <w:szCs w:val="20"/>
        </w:rPr>
        <w:br/>
      </w:r>
    </w:p>
    <w:p w:rsidR="004D44F1" w:rsidRDefault="004D44F1" w:rsidP="004D44F1">
      <w:pPr>
        <w:rPr>
          <w:rFonts w:ascii="Tahoma" w:hAnsi="Tahoma" w:cs="Tahoma"/>
          <w:sz w:val="20"/>
          <w:szCs w:val="20"/>
        </w:rPr>
      </w:pPr>
      <w:r>
        <w:rPr>
          <w:rFonts w:ascii="Tahoma" w:hAnsi="Tahoma" w:cs="Tahoma"/>
          <w:sz w:val="20"/>
          <w:szCs w:val="20"/>
        </w:rPr>
        <w:t>If you answered yes to any of the questions above, we would ask that you avoid coming to the Academy.</w:t>
      </w:r>
    </w:p>
    <w:p w:rsidR="004D44F1" w:rsidRPr="004D44F1" w:rsidRDefault="004D44F1" w:rsidP="004D44F1">
      <w:pPr>
        <w:rPr>
          <w:rFonts w:ascii="Tahoma" w:hAnsi="Tahoma" w:cs="Tahoma"/>
          <w:sz w:val="20"/>
          <w:szCs w:val="20"/>
        </w:rPr>
      </w:pPr>
    </w:p>
    <w:p w:rsidR="00A537F7" w:rsidRPr="004D44F1" w:rsidRDefault="00A537F7" w:rsidP="00A537F7">
      <w:pPr>
        <w:pStyle w:val="ListParagraph"/>
        <w:numPr>
          <w:ilvl w:val="0"/>
          <w:numId w:val="1"/>
        </w:numPr>
        <w:rPr>
          <w:rFonts w:ascii="Tahoma" w:hAnsi="Tahoma" w:cs="Tahoma"/>
          <w:sz w:val="20"/>
          <w:szCs w:val="20"/>
        </w:rPr>
      </w:pPr>
      <w:r w:rsidRPr="004D44F1">
        <w:rPr>
          <w:rFonts w:ascii="Tahoma" w:hAnsi="Tahoma" w:cs="Tahoma"/>
          <w:sz w:val="20"/>
          <w:szCs w:val="20"/>
        </w:rPr>
        <w:t>While on Niagara Academy of Tennis property</w:t>
      </w:r>
      <w:r w:rsidR="00D4270F" w:rsidRPr="004D44F1">
        <w:rPr>
          <w:rFonts w:ascii="Tahoma" w:hAnsi="Tahoma" w:cs="Tahoma"/>
          <w:sz w:val="20"/>
          <w:szCs w:val="20"/>
        </w:rPr>
        <w:t>,</w:t>
      </w:r>
      <w:r w:rsidRPr="004D44F1">
        <w:rPr>
          <w:rFonts w:ascii="Tahoma" w:hAnsi="Tahoma" w:cs="Tahoma"/>
          <w:sz w:val="20"/>
          <w:szCs w:val="20"/>
        </w:rPr>
        <w:t xml:space="preserve"> including the tennis courts</w:t>
      </w:r>
      <w:r w:rsidR="00D4270F" w:rsidRPr="004D44F1">
        <w:rPr>
          <w:rFonts w:ascii="Tahoma" w:hAnsi="Tahoma" w:cs="Tahoma"/>
          <w:sz w:val="20"/>
          <w:szCs w:val="20"/>
        </w:rPr>
        <w:t xml:space="preserve"> and parking lots</w:t>
      </w:r>
      <w:r w:rsidRPr="004D44F1">
        <w:rPr>
          <w:rFonts w:ascii="Tahoma" w:hAnsi="Tahoma" w:cs="Tahoma"/>
          <w:sz w:val="20"/>
          <w:szCs w:val="20"/>
        </w:rPr>
        <w:t xml:space="preserve">, </w:t>
      </w:r>
      <w:r w:rsidR="006D6786" w:rsidRPr="004D44F1">
        <w:rPr>
          <w:rFonts w:ascii="Tahoma" w:hAnsi="Tahoma" w:cs="Tahoma"/>
          <w:sz w:val="20"/>
          <w:szCs w:val="20"/>
        </w:rPr>
        <w:t>physical</w:t>
      </w:r>
      <w:r w:rsidRPr="004D44F1">
        <w:rPr>
          <w:rFonts w:ascii="Tahoma" w:hAnsi="Tahoma" w:cs="Tahoma"/>
          <w:sz w:val="20"/>
          <w:szCs w:val="20"/>
        </w:rPr>
        <w:t xml:space="preserve"> distancing rules are in place. Stay a minimum of 2 meters from other people.</w:t>
      </w:r>
    </w:p>
    <w:p w:rsidR="00A537F7" w:rsidRPr="004D44F1" w:rsidRDefault="00A537F7" w:rsidP="00A537F7">
      <w:pPr>
        <w:pStyle w:val="ListParagraph"/>
        <w:numPr>
          <w:ilvl w:val="0"/>
          <w:numId w:val="1"/>
        </w:numPr>
        <w:rPr>
          <w:rFonts w:ascii="Tahoma" w:hAnsi="Tahoma" w:cs="Tahoma"/>
          <w:sz w:val="20"/>
          <w:szCs w:val="20"/>
        </w:rPr>
      </w:pPr>
      <w:r w:rsidRPr="004D44F1">
        <w:rPr>
          <w:rFonts w:ascii="Tahoma" w:hAnsi="Tahoma" w:cs="Tahoma"/>
          <w:sz w:val="20"/>
          <w:szCs w:val="20"/>
        </w:rPr>
        <w:t xml:space="preserve">Singles and doubles are allowed. A maximum of 4 people per court only. </w:t>
      </w:r>
    </w:p>
    <w:p w:rsidR="00A537F7" w:rsidRPr="004D44F1" w:rsidRDefault="00A537F7" w:rsidP="00A537F7">
      <w:pPr>
        <w:pStyle w:val="ListParagraph"/>
        <w:numPr>
          <w:ilvl w:val="0"/>
          <w:numId w:val="1"/>
        </w:numPr>
        <w:rPr>
          <w:rFonts w:ascii="Tahoma" w:hAnsi="Tahoma" w:cs="Tahoma"/>
          <w:sz w:val="20"/>
          <w:szCs w:val="20"/>
        </w:rPr>
      </w:pPr>
      <w:r w:rsidRPr="004D44F1">
        <w:rPr>
          <w:rFonts w:ascii="Tahoma" w:hAnsi="Tahoma" w:cs="Tahoma"/>
          <w:sz w:val="20"/>
          <w:szCs w:val="20"/>
        </w:rPr>
        <w:t xml:space="preserve">Players must provide their own balls. Make </w:t>
      </w:r>
      <w:r w:rsidR="00D4270F" w:rsidRPr="004D44F1">
        <w:rPr>
          <w:rFonts w:ascii="Tahoma" w:hAnsi="Tahoma" w:cs="Tahoma"/>
          <w:sz w:val="20"/>
          <w:szCs w:val="20"/>
        </w:rPr>
        <w:t xml:space="preserve">sure </w:t>
      </w:r>
      <w:r w:rsidRPr="004D44F1">
        <w:rPr>
          <w:rFonts w:ascii="Tahoma" w:hAnsi="Tahoma" w:cs="Tahoma"/>
          <w:sz w:val="20"/>
          <w:szCs w:val="20"/>
        </w:rPr>
        <w:t>they are marked with proper identification.</w:t>
      </w:r>
    </w:p>
    <w:p w:rsidR="00F672A5" w:rsidRPr="004D44F1" w:rsidRDefault="00F672A5" w:rsidP="00A537F7">
      <w:pPr>
        <w:pStyle w:val="ListParagraph"/>
        <w:numPr>
          <w:ilvl w:val="0"/>
          <w:numId w:val="1"/>
        </w:numPr>
        <w:rPr>
          <w:rFonts w:ascii="Tahoma" w:hAnsi="Tahoma" w:cs="Tahoma"/>
          <w:sz w:val="20"/>
          <w:szCs w:val="20"/>
        </w:rPr>
      </w:pPr>
      <w:r w:rsidRPr="004D44F1">
        <w:rPr>
          <w:rFonts w:ascii="Tahoma" w:hAnsi="Tahoma" w:cs="Tahoma"/>
          <w:sz w:val="20"/>
          <w:szCs w:val="20"/>
        </w:rPr>
        <w:t>Players should arrive no more than 5 minutes before their court time.</w:t>
      </w:r>
    </w:p>
    <w:p w:rsidR="00F672A5" w:rsidRPr="004D44F1" w:rsidRDefault="00F672A5" w:rsidP="00A537F7">
      <w:pPr>
        <w:pStyle w:val="ListParagraph"/>
        <w:numPr>
          <w:ilvl w:val="0"/>
          <w:numId w:val="1"/>
        </w:numPr>
        <w:rPr>
          <w:rFonts w:ascii="Tahoma" w:hAnsi="Tahoma" w:cs="Tahoma"/>
          <w:sz w:val="20"/>
          <w:szCs w:val="20"/>
        </w:rPr>
      </w:pPr>
      <w:r w:rsidRPr="004D44F1">
        <w:rPr>
          <w:rFonts w:ascii="Tahoma" w:hAnsi="Tahoma" w:cs="Tahoma"/>
          <w:sz w:val="20"/>
          <w:szCs w:val="20"/>
        </w:rPr>
        <w:t>No social gatherings will take place before/after play.</w:t>
      </w:r>
    </w:p>
    <w:p w:rsidR="00A537F7" w:rsidRPr="004D44F1" w:rsidRDefault="00A537F7" w:rsidP="00A537F7">
      <w:pPr>
        <w:pStyle w:val="ListParagraph"/>
        <w:numPr>
          <w:ilvl w:val="0"/>
          <w:numId w:val="1"/>
        </w:numPr>
        <w:rPr>
          <w:rFonts w:ascii="Tahoma" w:hAnsi="Tahoma" w:cs="Tahoma"/>
          <w:sz w:val="20"/>
          <w:szCs w:val="20"/>
        </w:rPr>
      </w:pPr>
      <w:r w:rsidRPr="004D44F1">
        <w:rPr>
          <w:rFonts w:ascii="Tahoma" w:hAnsi="Tahoma" w:cs="Tahoma"/>
          <w:sz w:val="20"/>
          <w:szCs w:val="20"/>
        </w:rPr>
        <w:t>All payments for court time will be cashle</w:t>
      </w:r>
      <w:r w:rsidR="004D44F1">
        <w:rPr>
          <w:rFonts w:ascii="Tahoma" w:hAnsi="Tahoma" w:cs="Tahoma"/>
          <w:sz w:val="20"/>
          <w:szCs w:val="20"/>
        </w:rPr>
        <w:t xml:space="preserve">ss. Payment can be made online </w:t>
      </w:r>
      <w:r w:rsidRPr="004D44F1">
        <w:rPr>
          <w:rFonts w:ascii="Tahoma" w:hAnsi="Tahoma" w:cs="Tahoma"/>
          <w:sz w:val="20"/>
          <w:szCs w:val="20"/>
        </w:rPr>
        <w:t xml:space="preserve">or through e-transfer using </w:t>
      </w:r>
      <w:hyperlink r:id="rId5" w:history="1">
        <w:r w:rsidRPr="004D44F1">
          <w:rPr>
            <w:rStyle w:val="Hyperlink"/>
            <w:rFonts w:ascii="Tahoma" w:hAnsi="Tahoma" w:cs="Tahoma"/>
            <w:sz w:val="20"/>
            <w:szCs w:val="20"/>
          </w:rPr>
          <w:t>info@niagaraacademy.ca</w:t>
        </w:r>
      </w:hyperlink>
      <w:r w:rsidR="00D4270F" w:rsidRPr="004D44F1">
        <w:rPr>
          <w:rFonts w:ascii="Tahoma" w:hAnsi="Tahoma" w:cs="Tahoma"/>
          <w:sz w:val="20"/>
          <w:szCs w:val="20"/>
        </w:rPr>
        <w:t xml:space="preserve"> NOTE: if you are paying via e-transfer it is assumed that you have read, </w:t>
      </w:r>
      <w:r w:rsidR="006D6786" w:rsidRPr="004D44F1">
        <w:rPr>
          <w:rFonts w:ascii="Tahoma" w:hAnsi="Tahoma" w:cs="Tahoma"/>
          <w:sz w:val="20"/>
          <w:szCs w:val="20"/>
        </w:rPr>
        <w:t xml:space="preserve">and </w:t>
      </w:r>
      <w:r w:rsidR="00D4270F" w:rsidRPr="004D44F1">
        <w:rPr>
          <w:rFonts w:ascii="Tahoma" w:hAnsi="Tahoma" w:cs="Tahoma"/>
          <w:sz w:val="20"/>
          <w:szCs w:val="20"/>
        </w:rPr>
        <w:t>agree with Niagara Academy of Tennis Protocols</w:t>
      </w:r>
      <w:r w:rsidR="006D6786" w:rsidRPr="004D44F1">
        <w:rPr>
          <w:rFonts w:ascii="Tahoma" w:hAnsi="Tahoma" w:cs="Tahoma"/>
          <w:sz w:val="20"/>
          <w:szCs w:val="20"/>
        </w:rPr>
        <w:t xml:space="preserve"> as outlined in this document</w:t>
      </w:r>
      <w:r w:rsidR="00D4270F" w:rsidRPr="004D44F1">
        <w:rPr>
          <w:rFonts w:ascii="Tahoma" w:hAnsi="Tahoma" w:cs="Tahoma"/>
          <w:sz w:val="20"/>
          <w:szCs w:val="20"/>
        </w:rPr>
        <w:t>.</w:t>
      </w:r>
    </w:p>
    <w:p w:rsidR="00F672A5" w:rsidRPr="004D44F1" w:rsidRDefault="00F672A5" w:rsidP="00A537F7">
      <w:pPr>
        <w:pStyle w:val="ListParagraph"/>
        <w:numPr>
          <w:ilvl w:val="0"/>
          <w:numId w:val="1"/>
        </w:numPr>
        <w:rPr>
          <w:rFonts w:ascii="Tahoma" w:hAnsi="Tahoma" w:cs="Tahoma"/>
          <w:sz w:val="20"/>
          <w:szCs w:val="20"/>
        </w:rPr>
      </w:pPr>
      <w:r w:rsidRPr="004D44F1">
        <w:rPr>
          <w:rFonts w:ascii="Tahoma" w:hAnsi="Tahoma" w:cs="Tahoma"/>
          <w:sz w:val="20"/>
          <w:szCs w:val="20"/>
        </w:rPr>
        <w:t>Our main lobby will be closed. Entry to the tennis bubble will be through the pathway located on the east side of main between. Signage will be posted to guide you.</w:t>
      </w:r>
    </w:p>
    <w:p w:rsidR="00A537F7" w:rsidRPr="004D44F1" w:rsidRDefault="00781C7F" w:rsidP="00A537F7">
      <w:pPr>
        <w:pStyle w:val="ListParagraph"/>
        <w:numPr>
          <w:ilvl w:val="0"/>
          <w:numId w:val="1"/>
        </w:numPr>
        <w:rPr>
          <w:rFonts w:ascii="Tahoma" w:hAnsi="Tahoma" w:cs="Tahoma"/>
          <w:sz w:val="20"/>
          <w:szCs w:val="20"/>
        </w:rPr>
      </w:pPr>
      <w:r w:rsidRPr="004D44F1">
        <w:rPr>
          <w:rFonts w:ascii="Tahoma" w:hAnsi="Tahoma" w:cs="Tahoma"/>
          <w:sz w:val="20"/>
          <w:szCs w:val="20"/>
        </w:rPr>
        <w:t>Washrooms will be available in the portables for emergency use. Washrooms in the main building</w:t>
      </w:r>
      <w:r w:rsidR="00A537F7" w:rsidRPr="004D44F1">
        <w:rPr>
          <w:rFonts w:ascii="Tahoma" w:hAnsi="Tahoma" w:cs="Tahoma"/>
          <w:sz w:val="20"/>
          <w:szCs w:val="20"/>
        </w:rPr>
        <w:t xml:space="preserve"> will be closed.</w:t>
      </w:r>
    </w:p>
    <w:p w:rsidR="00A537F7" w:rsidRPr="004D44F1" w:rsidRDefault="00A537F7" w:rsidP="00A537F7">
      <w:pPr>
        <w:pStyle w:val="ListParagraph"/>
        <w:numPr>
          <w:ilvl w:val="0"/>
          <w:numId w:val="1"/>
        </w:numPr>
        <w:rPr>
          <w:rFonts w:ascii="Tahoma" w:hAnsi="Tahoma" w:cs="Tahoma"/>
          <w:sz w:val="20"/>
          <w:szCs w:val="20"/>
        </w:rPr>
      </w:pPr>
      <w:r w:rsidRPr="004D44F1">
        <w:rPr>
          <w:rFonts w:ascii="Tahoma" w:hAnsi="Tahoma" w:cs="Tahoma"/>
          <w:sz w:val="20"/>
          <w:szCs w:val="20"/>
        </w:rPr>
        <w:t>Locker rooms will remain closed.</w:t>
      </w:r>
    </w:p>
    <w:p w:rsidR="00A537F7" w:rsidRPr="004D44F1" w:rsidRDefault="00A537F7" w:rsidP="00A537F7">
      <w:pPr>
        <w:pStyle w:val="ListParagraph"/>
        <w:numPr>
          <w:ilvl w:val="0"/>
          <w:numId w:val="1"/>
        </w:numPr>
        <w:rPr>
          <w:rFonts w:ascii="Tahoma" w:hAnsi="Tahoma" w:cs="Tahoma"/>
          <w:sz w:val="20"/>
          <w:szCs w:val="20"/>
        </w:rPr>
      </w:pPr>
      <w:r w:rsidRPr="004D44F1">
        <w:rPr>
          <w:rFonts w:ascii="Tahoma" w:hAnsi="Tahoma" w:cs="Tahoma"/>
          <w:sz w:val="20"/>
          <w:szCs w:val="20"/>
        </w:rPr>
        <w:t>There will be no access to the lobby area.</w:t>
      </w:r>
    </w:p>
    <w:p w:rsidR="00A537F7" w:rsidRPr="004D44F1" w:rsidRDefault="00A537F7" w:rsidP="00A537F7">
      <w:pPr>
        <w:pStyle w:val="ListParagraph"/>
        <w:numPr>
          <w:ilvl w:val="0"/>
          <w:numId w:val="1"/>
        </w:numPr>
        <w:rPr>
          <w:rFonts w:ascii="Tahoma" w:hAnsi="Tahoma" w:cs="Tahoma"/>
          <w:sz w:val="20"/>
          <w:szCs w:val="20"/>
        </w:rPr>
      </w:pPr>
      <w:r w:rsidRPr="004D44F1">
        <w:rPr>
          <w:rFonts w:ascii="Tahoma" w:hAnsi="Tahoma" w:cs="Tahoma"/>
          <w:sz w:val="20"/>
          <w:szCs w:val="20"/>
        </w:rPr>
        <w:t>Our tennis bubble will remain up during the summer season. Please understand that it is not air conditioned.</w:t>
      </w:r>
    </w:p>
    <w:p w:rsidR="00A537F7" w:rsidRPr="004D44F1" w:rsidRDefault="00A537F7" w:rsidP="00A537F7">
      <w:pPr>
        <w:pStyle w:val="ListParagraph"/>
        <w:numPr>
          <w:ilvl w:val="0"/>
          <w:numId w:val="1"/>
        </w:numPr>
        <w:rPr>
          <w:rFonts w:ascii="Tahoma" w:hAnsi="Tahoma" w:cs="Tahoma"/>
          <w:sz w:val="20"/>
          <w:szCs w:val="20"/>
        </w:rPr>
      </w:pPr>
      <w:r w:rsidRPr="004D44F1">
        <w:rPr>
          <w:rFonts w:ascii="Tahoma" w:hAnsi="Tahoma" w:cs="Tahoma"/>
          <w:sz w:val="20"/>
          <w:szCs w:val="20"/>
        </w:rPr>
        <w:t>Before entering the courts all players must use hand</w:t>
      </w:r>
      <w:r w:rsidR="00F672A5" w:rsidRPr="004D44F1">
        <w:rPr>
          <w:rFonts w:ascii="Tahoma" w:hAnsi="Tahoma" w:cs="Tahoma"/>
          <w:sz w:val="20"/>
          <w:szCs w:val="20"/>
        </w:rPr>
        <w:t xml:space="preserve"> wash/</w:t>
      </w:r>
      <w:r w:rsidRPr="004D44F1">
        <w:rPr>
          <w:rFonts w:ascii="Tahoma" w:hAnsi="Tahoma" w:cs="Tahoma"/>
          <w:sz w:val="20"/>
          <w:szCs w:val="20"/>
        </w:rPr>
        <w:t>sanitizer located in the entrance way</w:t>
      </w:r>
      <w:r w:rsidR="00D4270F" w:rsidRPr="004D44F1">
        <w:rPr>
          <w:rFonts w:ascii="Tahoma" w:hAnsi="Tahoma" w:cs="Tahoma"/>
          <w:sz w:val="20"/>
          <w:szCs w:val="20"/>
        </w:rPr>
        <w:t xml:space="preserve"> to the bubble</w:t>
      </w:r>
      <w:r w:rsidRPr="004D44F1">
        <w:rPr>
          <w:rFonts w:ascii="Tahoma" w:hAnsi="Tahoma" w:cs="Tahoma"/>
          <w:sz w:val="20"/>
          <w:szCs w:val="20"/>
        </w:rPr>
        <w:t>. After leaving the courts all players must use hand</w:t>
      </w:r>
      <w:r w:rsidR="00F672A5" w:rsidRPr="004D44F1">
        <w:rPr>
          <w:rFonts w:ascii="Tahoma" w:hAnsi="Tahoma" w:cs="Tahoma"/>
          <w:sz w:val="20"/>
          <w:szCs w:val="20"/>
        </w:rPr>
        <w:t xml:space="preserve"> wash/</w:t>
      </w:r>
      <w:r w:rsidRPr="004D44F1">
        <w:rPr>
          <w:rFonts w:ascii="Tahoma" w:hAnsi="Tahoma" w:cs="Tahoma"/>
          <w:sz w:val="20"/>
          <w:szCs w:val="20"/>
        </w:rPr>
        <w:t xml:space="preserve"> sanitizer.</w:t>
      </w:r>
    </w:p>
    <w:p w:rsidR="00A537F7" w:rsidRPr="004D44F1" w:rsidRDefault="00A537F7" w:rsidP="00A537F7">
      <w:pPr>
        <w:pStyle w:val="ListParagraph"/>
        <w:numPr>
          <w:ilvl w:val="0"/>
          <w:numId w:val="1"/>
        </w:numPr>
        <w:rPr>
          <w:rFonts w:ascii="Tahoma" w:hAnsi="Tahoma" w:cs="Tahoma"/>
          <w:sz w:val="20"/>
          <w:szCs w:val="20"/>
        </w:rPr>
      </w:pPr>
      <w:r w:rsidRPr="004D44F1">
        <w:rPr>
          <w:rFonts w:ascii="Tahoma" w:hAnsi="Tahoma" w:cs="Tahoma"/>
          <w:sz w:val="20"/>
          <w:szCs w:val="20"/>
        </w:rPr>
        <w:t xml:space="preserve">All bags are to be stored in the designated are </w:t>
      </w:r>
      <w:r w:rsidR="00D4270F" w:rsidRPr="004D44F1">
        <w:rPr>
          <w:rFonts w:ascii="Tahoma" w:hAnsi="Tahoma" w:cs="Tahoma"/>
          <w:sz w:val="20"/>
          <w:szCs w:val="20"/>
        </w:rPr>
        <w:t>at</w:t>
      </w:r>
      <w:r w:rsidRPr="004D44F1">
        <w:rPr>
          <w:rFonts w:ascii="Tahoma" w:hAnsi="Tahoma" w:cs="Tahoma"/>
          <w:sz w:val="20"/>
          <w:szCs w:val="20"/>
        </w:rPr>
        <w:t xml:space="preserve"> the back of the court you are playing on.</w:t>
      </w:r>
    </w:p>
    <w:p w:rsidR="00A537F7" w:rsidRPr="004D44F1" w:rsidRDefault="00D4270F" w:rsidP="00A537F7">
      <w:pPr>
        <w:pStyle w:val="ListParagraph"/>
        <w:numPr>
          <w:ilvl w:val="0"/>
          <w:numId w:val="1"/>
        </w:numPr>
        <w:rPr>
          <w:rFonts w:ascii="Tahoma" w:hAnsi="Tahoma" w:cs="Tahoma"/>
          <w:sz w:val="20"/>
          <w:szCs w:val="20"/>
        </w:rPr>
      </w:pPr>
      <w:r w:rsidRPr="004D44F1">
        <w:rPr>
          <w:rFonts w:ascii="Tahoma" w:hAnsi="Tahoma" w:cs="Tahoma"/>
          <w:sz w:val="20"/>
          <w:szCs w:val="20"/>
        </w:rPr>
        <w:t>All staff members will do a self-assessment before arriving at the Academy.</w:t>
      </w:r>
    </w:p>
    <w:p w:rsidR="00D4270F" w:rsidRPr="004D44F1" w:rsidRDefault="00D4270F" w:rsidP="00A537F7">
      <w:pPr>
        <w:pStyle w:val="ListParagraph"/>
        <w:numPr>
          <w:ilvl w:val="0"/>
          <w:numId w:val="1"/>
        </w:numPr>
        <w:rPr>
          <w:rFonts w:ascii="Tahoma" w:hAnsi="Tahoma" w:cs="Tahoma"/>
          <w:sz w:val="20"/>
          <w:szCs w:val="20"/>
        </w:rPr>
      </w:pPr>
      <w:r w:rsidRPr="004D44F1">
        <w:rPr>
          <w:rFonts w:ascii="Tahoma" w:hAnsi="Tahoma" w:cs="Tahoma"/>
          <w:sz w:val="20"/>
          <w:szCs w:val="20"/>
        </w:rPr>
        <w:t>All players should do a self-assessment before arriving at the Academy.</w:t>
      </w:r>
    </w:p>
    <w:p w:rsidR="006D6786" w:rsidRPr="004D44F1" w:rsidRDefault="006D6786" w:rsidP="00A537F7">
      <w:pPr>
        <w:pStyle w:val="ListParagraph"/>
        <w:numPr>
          <w:ilvl w:val="0"/>
          <w:numId w:val="1"/>
        </w:numPr>
        <w:rPr>
          <w:rFonts w:ascii="Tahoma" w:hAnsi="Tahoma" w:cs="Tahoma"/>
          <w:sz w:val="20"/>
          <w:szCs w:val="20"/>
        </w:rPr>
      </w:pPr>
      <w:r w:rsidRPr="004D44F1">
        <w:rPr>
          <w:rFonts w:ascii="Tahoma" w:hAnsi="Tahoma" w:cs="Tahoma"/>
          <w:sz w:val="20"/>
          <w:szCs w:val="20"/>
        </w:rPr>
        <w:t>All children under the age of 16 must be accompanied by an adult.</w:t>
      </w:r>
    </w:p>
    <w:p w:rsidR="006D6786" w:rsidRPr="004D44F1" w:rsidRDefault="006D6786" w:rsidP="00A537F7">
      <w:pPr>
        <w:pStyle w:val="ListParagraph"/>
        <w:numPr>
          <w:ilvl w:val="0"/>
          <w:numId w:val="1"/>
        </w:numPr>
        <w:rPr>
          <w:rFonts w:ascii="Tahoma" w:hAnsi="Tahoma" w:cs="Tahoma"/>
          <w:sz w:val="20"/>
          <w:szCs w:val="20"/>
        </w:rPr>
      </w:pPr>
      <w:r w:rsidRPr="004D44F1">
        <w:rPr>
          <w:rFonts w:ascii="Tahoma" w:hAnsi="Tahoma" w:cs="Tahoma"/>
          <w:sz w:val="20"/>
          <w:szCs w:val="20"/>
        </w:rPr>
        <w:t>There will be no seating available on the tennis courts.</w:t>
      </w:r>
    </w:p>
    <w:p w:rsidR="006D6786" w:rsidRPr="004D44F1" w:rsidRDefault="006D6786" w:rsidP="00A537F7">
      <w:pPr>
        <w:pStyle w:val="ListParagraph"/>
        <w:numPr>
          <w:ilvl w:val="0"/>
          <w:numId w:val="1"/>
        </w:numPr>
        <w:rPr>
          <w:rFonts w:ascii="Tahoma" w:hAnsi="Tahoma" w:cs="Tahoma"/>
          <w:sz w:val="20"/>
          <w:szCs w:val="20"/>
        </w:rPr>
      </w:pPr>
      <w:r w:rsidRPr="004D44F1">
        <w:rPr>
          <w:rFonts w:ascii="Tahoma" w:hAnsi="Tahoma" w:cs="Tahoma"/>
          <w:sz w:val="20"/>
          <w:szCs w:val="20"/>
        </w:rPr>
        <w:t xml:space="preserve">All players are expected to leave the facility immediately after their match has been completed. </w:t>
      </w:r>
    </w:p>
    <w:sectPr w:rsidR="006D6786" w:rsidRPr="004D44F1" w:rsidSect="007269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1470"/>
    <w:multiLevelType w:val="hybridMultilevel"/>
    <w:tmpl w:val="6736F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77B45D9"/>
    <w:multiLevelType w:val="hybridMultilevel"/>
    <w:tmpl w:val="729A0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A537F7"/>
    <w:rsid w:val="001B0F24"/>
    <w:rsid w:val="004674F2"/>
    <w:rsid w:val="004D44F1"/>
    <w:rsid w:val="005753B7"/>
    <w:rsid w:val="006D6786"/>
    <w:rsid w:val="007269D1"/>
    <w:rsid w:val="00781C7F"/>
    <w:rsid w:val="009706D4"/>
    <w:rsid w:val="00A537F7"/>
    <w:rsid w:val="00C96A2C"/>
    <w:rsid w:val="00D30D11"/>
    <w:rsid w:val="00D4270F"/>
    <w:rsid w:val="00F672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F7"/>
    <w:pPr>
      <w:ind w:left="720"/>
      <w:contextualSpacing/>
    </w:pPr>
  </w:style>
  <w:style w:type="character" w:styleId="Hyperlink">
    <w:name w:val="Hyperlink"/>
    <w:basedOn w:val="DefaultParagraphFont"/>
    <w:uiPriority w:val="99"/>
    <w:unhideWhenUsed/>
    <w:rsid w:val="00A537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iagaraacadem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2020-05-21T19:06:00Z</dcterms:created>
  <dcterms:modified xsi:type="dcterms:W3CDTF">2020-05-23T20:46:00Z</dcterms:modified>
</cp:coreProperties>
</file>